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59E5" w14:textId="39CC904D" w:rsidR="00DE0BF3" w:rsidRDefault="00FD6E9D">
      <w:r w:rsidRPr="00FD6E9D">
        <w:t xml:space="preserve">Het LOP BaO Middelkerke- Oostende heeft afgesproken dat de aangemelde leerlingen eerst worden geordend op rangorde van keuze. </w:t>
      </w:r>
      <w:r>
        <w:t>Daarbinnen ordenen we de aangemelde kinderen op kortste afstand ( de domicilieafstand van het kind versus het werkadres van één van de ouders ) en op toeval. De verhouding vrije plaatsen die worden toegewezen op basis van kortste afstand/toeval bevindt zich binnen de bandbre</w:t>
      </w:r>
      <w:r w:rsidR="00233F27">
        <w:t>e</w:t>
      </w:r>
      <w:r>
        <w:t>dte 100 % - 0%. De ouders zullen geïnformeerd worden over de percentages per criterium per school.</w:t>
      </w:r>
      <w:r w:rsidR="007C7AFF">
        <w:t xml:space="preserve"> De Vrije scholen</w:t>
      </w:r>
      <w:r w:rsidR="00FF162D">
        <w:t xml:space="preserve"> en </w:t>
      </w:r>
      <w:r w:rsidR="00FF162D" w:rsidRPr="001108B2">
        <w:rPr>
          <w:b/>
          <w:bCs/>
        </w:rPr>
        <w:t>het Gemeentelijk Onderwijs van Middelkerke (één vestigingsplaats</w:t>
      </w:r>
      <w:r w:rsidR="00C12211" w:rsidRPr="001108B2">
        <w:rPr>
          <w:b/>
          <w:bCs/>
        </w:rPr>
        <w:t>)</w:t>
      </w:r>
      <w:r w:rsidR="001108B2">
        <w:rPr>
          <w:b/>
          <w:bCs/>
        </w:rPr>
        <w:t>?</w:t>
      </w:r>
      <w:r w:rsidR="007C7AFF">
        <w:t xml:space="preserve"> wijzen 100 % van hun vrije plaatsen toe op basis van afstand en </w:t>
      </w:r>
      <w:r w:rsidR="00453CD2">
        <w:t xml:space="preserve">de scholen van het GO! wijzen 100 % van hun vrije plaatsen toe op basis van toeval. </w:t>
      </w:r>
      <w:r>
        <w:t xml:space="preserve"> Er zijn scholen die zich echt willen profileren als buurtscholen, andere scholen vinden het eveneens belangrijk dat ouders die kiezen voor het pedagogisch project van een school evenzeer kans maken om hun kind in te schrijven in hun school van keuze.</w:t>
      </w:r>
    </w:p>
    <w:p w14:paraId="1AFFD197" w14:textId="77777777" w:rsidR="00E74C50" w:rsidRDefault="006656D8">
      <w:r>
        <w:t xml:space="preserve">Vorig schooljaar hebben zich </w:t>
      </w:r>
      <w:r w:rsidR="00C01298">
        <w:t xml:space="preserve">in Oostende </w:t>
      </w:r>
      <w:r w:rsidR="00A72C18">
        <w:t>3</w:t>
      </w:r>
      <w:r w:rsidR="00154D62">
        <w:t>92</w:t>
      </w:r>
      <w:r>
        <w:t xml:space="preserve"> kinderen aangemeld voor het jongste geboortejaar </w:t>
      </w:r>
      <w:r w:rsidR="0001096B">
        <w:t>.</w:t>
      </w:r>
      <w:r w:rsidR="005D72A2">
        <w:t xml:space="preserve"> Na de definitieve ROM </w:t>
      </w:r>
      <w:r w:rsidR="009605E6">
        <w:t xml:space="preserve">hadden </w:t>
      </w:r>
      <w:r w:rsidR="00EE06AF">
        <w:t xml:space="preserve">387 (98.73 %) </w:t>
      </w:r>
      <w:r w:rsidR="000A0094">
        <w:t xml:space="preserve">kinderen uit het jongste geboortejaar een plaats. </w:t>
      </w:r>
      <w:r w:rsidR="00574269">
        <w:t xml:space="preserve">376 (95.2 %) kinderen uit het jongste geboortejaar </w:t>
      </w:r>
      <w:r w:rsidR="001029F2">
        <w:t>werden toegewezen aan hun eerste schoolkeuze</w:t>
      </w:r>
      <w:r w:rsidR="009A0E3B">
        <w:t xml:space="preserve">. </w:t>
      </w:r>
      <w:r w:rsidR="006476BD">
        <w:t xml:space="preserve">11 (2.81 %) kinderen </w:t>
      </w:r>
      <w:r w:rsidR="009A0E3B">
        <w:t xml:space="preserve">uit het jongste geboortejaar werden toegewezen aan hun tweede schoolkeuze. </w:t>
      </w:r>
      <w:r w:rsidR="008B3985">
        <w:t xml:space="preserve">5 (1.28 %) kinderen </w:t>
      </w:r>
      <w:r w:rsidR="00B61540">
        <w:t>werden nergens toegewezen.</w:t>
      </w:r>
      <w:r w:rsidR="0001096B">
        <w:t xml:space="preserve"> </w:t>
      </w:r>
    </w:p>
    <w:p w14:paraId="0B78F5FF" w14:textId="0CAC0960" w:rsidR="006656D8" w:rsidRDefault="004A1A98">
      <w:r w:rsidRPr="004A1A98">
        <w:t xml:space="preserve">Drie vestigingsplaatsen hadden een wachtlijst voor het jongste geboortejaar. 16 unieke kinderen stonden op de wachtlijst voor het jongste geboortejaar . </w:t>
      </w:r>
      <w:r w:rsidR="0039202F">
        <w:t>Na</w:t>
      </w:r>
      <w:r w:rsidR="0001096B">
        <w:t xml:space="preserve"> een capaciteitsverhoging</w:t>
      </w:r>
      <w:r w:rsidR="004C4CD0">
        <w:t xml:space="preserve"> met </w:t>
      </w:r>
      <w:r w:rsidR="000A3941">
        <w:t>acht</w:t>
      </w:r>
      <w:r w:rsidR="004C4CD0">
        <w:t xml:space="preserve"> plaatsen</w:t>
      </w:r>
      <w:r w:rsidR="0001096B">
        <w:t xml:space="preserve"> </w:t>
      </w:r>
      <w:r w:rsidR="000A3941">
        <w:t xml:space="preserve">door twee vestigingsplaatsen </w:t>
      </w:r>
      <w:r w:rsidR="00D8005E">
        <w:t>(</w:t>
      </w:r>
      <w:r w:rsidR="009C01BC">
        <w:t>respectievelijk verhoging met 3 plaatsen en verhoging met 5 plaatsen</w:t>
      </w:r>
      <w:r w:rsidR="00D8005E">
        <w:t xml:space="preserve">) </w:t>
      </w:r>
      <w:r w:rsidR="0001096B">
        <w:t xml:space="preserve">goed gekeurd door het LOP </w:t>
      </w:r>
      <w:r w:rsidR="00F10CD0">
        <w:t>hadden 389</w:t>
      </w:r>
      <w:r w:rsidR="001D60A9">
        <w:t xml:space="preserve"> (99.24 %)</w:t>
      </w:r>
      <w:r w:rsidR="00F10CD0">
        <w:t xml:space="preserve"> kinderen uit het jongste geboortejaar een toewijzing.</w:t>
      </w:r>
      <w:r w:rsidR="001D60A9">
        <w:t xml:space="preserve"> </w:t>
      </w:r>
      <w:r w:rsidR="006656D8">
        <w:t>3</w:t>
      </w:r>
      <w:r w:rsidR="00483EC2">
        <w:t>8</w:t>
      </w:r>
      <w:r w:rsidR="004B2478">
        <w:t>4</w:t>
      </w:r>
      <w:r w:rsidR="00AB3FAC">
        <w:t xml:space="preserve"> (97,96 %)</w:t>
      </w:r>
      <w:r w:rsidR="00483EC2">
        <w:t xml:space="preserve"> </w:t>
      </w:r>
      <w:r w:rsidR="006656D8">
        <w:t>kinderen</w:t>
      </w:r>
      <w:r w:rsidR="008E0F89">
        <w:t xml:space="preserve"> uit het jongste geboortejaar</w:t>
      </w:r>
      <w:r w:rsidR="00883779">
        <w:t xml:space="preserve"> werden toegewezen aan </w:t>
      </w:r>
      <w:r w:rsidR="006656D8">
        <w:t xml:space="preserve"> hun eerste schoolkeuze </w:t>
      </w:r>
      <w:r w:rsidR="00883779">
        <w:t xml:space="preserve">. </w:t>
      </w:r>
      <w:r w:rsidR="00212AD3">
        <w:t>5</w:t>
      </w:r>
      <w:r w:rsidR="00AB3FAC">
        <w:t xml:space="preserve"> (</w:t>
      </w:r>
      <w:r w:rsidR="000F536E">
        <w:t>1.28 %)</w:t>
      </w:r>
      <w:r w:rsidR="006656D8">
        <w:t xml:space="preserve"> kinderen</w:t>
      </w:r>
      <w:r w:rsidR="00C30ACE">
        <w:t xml:space="preserve"> uit het jongste geboortejaar</w:t>
      </w:r>
      <w:r w:rsidR="006656D8">
        <w:t xml:space="preserve"> werden toegewezen </w:t>
      </w:r>
      <w:r w:rsidR="00F9728F">
        <w:t xml:space="preserve">aan </w:t>
      </w:r>
      <w:r w:rsidR="005C7AEB">
        <w:t xml:space="preserve">hun </w:t>
      </w:r>
      <w:r w:rsidR="00F9728F">
        <w:t xml:space="preserve">tweede schoolkeuze. </w:t>
      </w:r>
      <w:r w:rsidR="000F536E">
        <w:t>3 (0.77 %)</w:t>
      </w:r>
      <w:r w:rsidR="007B4266">
        <w:t xml:space="preserve"> </w:t>
      </w:r>
      <w:r w:rsidR="00DB0016">
        <w:t>kinderen</w:t>
      </w:r>
      <w:r w:rsidR="00C30ACE">
        <w:t xml:space="preserve"> uit het jongste geboortejaar </w:t>
      </w:r>
      <w:r w:rsidR="00E2494C">
        <w:t xml:space="preserve">hadden nergens plaats en hadden slechts één schoolkeuze opgegeven. </w:t>
      </w:r>
    </w:p>
    <w:p w14:paraId="24545671" w14:textId="2E016364" w:rsidR="006656D8" w:rsidRDefault="006656D8">
      <w:r w:rsidRPr="006656D8">
        <w:t>Het LOP BaO Middelkerke- Oostende</w:t>
      </w:r>
      <w:r>
        <w:t xml:space="preserve"> telt 23 vestigingsplaatsen in Oostende. </w:t>
      </w:r>
    </w:p>
    <w:p w14:paraId="5C9AC93F" w14:textId="6996474E" w:rsidR="006656D8" w:rsidRDefault="00B0521D">
      <w:r>
        <w:t>5</w:t>
      </w:r>
      <w:r w:rsidR="00FB1788">
        <w:t xml:space="preserve">82 </w:t>
      </w:r>
      <w:r w:rsidR="00012F69">
        <w:t xml:space="preserve">kinderen van het jongste geboortejaar waren gedomicilieerd in Oostende. </w:t>
      </w:r>
      <w:r w:rsidR="006656D8">
        <w:t>Vóór de start van de aanmeldingen waren er 7</w:t>
      </w:r>
      <w:r w:rsidR="0063204D">
        <w:t>12</w:t>
      </w:r>
      <w:r w:rsidR="006656D8">
        <w:t xml:space="preserve"> vrije plaatsen in het jongste geboortejaar </w:t>
      </w:r>
      <w:r w:rsidR="00012F69">
        <w:t xml:space="preserve">en na de </w:t>
      </w:r>
      <w:r w:rsidR="007F055D">
        <w:t xml:space="preserve">goed gekeurde capaciteitsverhogingen door het LOP </w:t>
      </w:r>
      <w:r w:rsidR="00012F69">
        <w:t>waren er</w:t>
      </w:r>
      <w:r w:rsidR="007F055D">
        <w:t xml:space="preserve"> bij de start van de vrije inschrijvingen </w:t>
      </w:r>
      <w:r w:rsidR="00012F69">
        <w:t>nog 3</w:t>
      </w:r>
      <w:r w:rsidR="00154F41">
        <w:t>23</w:t>
      </w:r>
      <w:r w:rsidR="00012F69">
        <w:t xml:space="preserve"> vrije plaatsen over voor </w:t>
      </w:r>
      <w:r w:rsidR="003D098B">
        <w:t>2</w:t>
      </w:r>
      <w:r w:rsidR="0063204D">
        <w:t>20</w:t>
      </w:r>
      <w:r w:rsidR="00A33577">
        <w:t xml:space="preserve"> </w:t>
      </w:r>
      <w:r w:rsidR="00012F69">
        <w:t xml:space="preserve"> kinderen van het jongste geboortejaar gedomicilieerd in Oostende. </w:t>
      </w:r>
    </w:p>
    <w:p w14:paraId="45E2D586" w14:textId="76789E7F" w:rsidR="00177BCA" w:rsidRDefault="00992127">
      <w:r>
        <w:t>Op ba</w:t>
      </w:r>
      <w:r w:rsidR="001D7487">
        <w:t>sis van deze gegevens van vorig schooljaar</w:t>
      </w:r>
      <w:r w:rsidR="00507E1F">
        <w:t xml:space="preserve"> blijkt dat</w:t>
      </w:r>
      <w:r w:rsidR="00EA1B01">
        <w:t xml:space="preserve"> </w:t>
      </w:r>
      <w:r w:rsidR="0074131D">
        <w:t xml:space="preserve">de afwijking op het ordenen van de aangemelde </w:t>
      </w:r>
      <w:r w:rsidR="00507E1F">
        <w:t xml:space="preserve">leerlingen </w:t>
      </w:r>
      <w:r w:rsidR="007F244F">
        <w:t xml:space="preserve"> </w:t>
      </w:r>
      <w:r w:rsidR="002E105B">
        <w:t xml:space="preserve">geen </w:t>
      </w:r>
      <w:r w:rsidR="001D7487">
        <w:t xml:space="preserve"> </w:t>
      </w:r>
      <w:r w:rsidR="00EA1B01" w:rsidRPr="00EA1B01">
        <w:t xml:space="preserve">eventuele ongewenste neveneffecten </w:t>
      </w:r>
      <w:r w:rsidR="00507E1F">
        <w:t xml:space="preserve">heeft </w:t>
      </w:r>
      <w:r w:rsidR="00EA1B01" w:rsidRPr="00EA1B01">
        <w:t>voor de gelijke onderwijskansen</w:t>
      </w:r>
      <w:r w:rsidR="008648FD">
        <w:t xml:space="preserve">. Bijgevolg is de kans onbestaande </w:t>
      </w:r>
      <w:r w:rsidR="00D005F7">
        <w:t xml:space="preserve">dat </w:t>
      </w:r>
      <w:r w:rsidR="00C17B98">
        <w:t xml:space="preserve">een kind van het jongste geboortejaar </w:t>
      </w:r>
      <w:r w:rsidR="00164ACF">
        <w:t xml:space="preserve">geen plaats zal hebben </w:t>
      </w:r>
      <w:r w:rsidR="00410084">
        <w:t xml:space="preserve">in een school dichtbij. </w:t>
      </w:r>
    </w:p>
    <w:sectPr w:rsidR="00177B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D8"/>
    <w:rsid w:val="0001096B"/>
    <w:rsid w:val="00012F69"/>
    <w:rsid w:val="000A0094"/>
    <w:rsid w:val="000A3941"/>
    <w:rsid w:val="000B632C"/>
    <w:rsid w:val="000B7A13"/>
    <w:rsid w:val="000F536E"/>
    <w:rsid w:val="001029F2"/>
    <w:rsid w:val="001108B2"/>
    <w:rsid w:val="0011301C"/>
    <w:rsid w:val="001447E8"/>
    <w:rsid w:val="00154D62"/>
    <w:rsid w:val="00154F41"/>
    <w:rsid w:val="001570EC"/>
    <w:rsid w:val="00164ACF"/>
    <w:rsid w:val="00177BCA"/>
    <w:rsid w:val="001A3CCD"/>
    <w:rsid w:val="001D2252"/>
    <w:rsid w:val="001D60A9"/>
    <w:rsid w:val="001D7487"/>
    <w:rsid w:val="001E55ED"/>
    <w:rsid w:val="00212AD3"/>
    <w:rsid w:val="00230EE3"/>
    <w:rsid w:val="00233F27"/>
    <w:rsid w:val="002517E1"/>
    <w:rsid w:val="002E105B"/>
    <w:rsid w:val="00302534"/>
    <w:rsid w:val="003839F3"/>
    <w:rsid w:val="0039202F"/>
    <w:rsid w:val="003D08DC"/>
    <w:rsid w:val="003D098B"/>
    <w:rsid w:val="00410084"/>
    <w:rsid w:val="004122A7"/>
    <w:rsid w:val="00453CD2"/>
    <w:rsid w:val="00483EC2"/>
    <w:rsid w:val="004A1A98"/>
    <w:rsid w:val="004B2478"/>
    <w:rsid w:val="004C4CD0"/>
    <w:rsid w:val="00507E1F"/>
    <w:rsid w:val="005139ED"/>
    <w:rsid w:val="00550C69"/>
    <w:rsid w:val="00566F07"/>
    <w:rsid w:val="00567E70"/>
    <w:rsid w:val="00574269"/>
    <w:rsid w:val="005C7AEB"/>
    <w:rsid w:val="005D3C33"/>
    <w:rsid w:val="005D72A2"/>
    <w:rsid w:val="005E3B21"/>
    <w:rsid w:val="00600390"/>
    <w:rsid w:val="00620517"/>
    <w:rsid w:val="0063204D"/>
    <w:rsid w:val="006438B2"/>
    <w:rsid w:val="006476BD"/>
    <w:rsid w:val="00652A87"/>
    <w:rsid w:val="006656D8"/>
    <w:rsid w:val="00680463"/>
    <w:rsid w:val="0074131D"/>
    <w:rsid w:val="00771B80"/>
    <w:rsid w:val="007862C7"/>
    <w:rsid w:val="007B4266"/>
    <w:rsid w:val="007C7AFF"/>
    <w:rsid w:val="007F055D"/>
    <w:rsid w:val="007F244F"/>
    <w:rsid w:val="008648FD"/>
    <w:rsid w:val="00883779"/>
    <w:rsid w:val="008B3985"/>
    <w:rsid w:val="008B71D8"/>
    <w:rsid w:val="008C18C0"/>
    <w:rsid w:val="008D5729"/>
    <w:rsid w:val="008E0F89"/>
    <w:rsid w:val="009309FA"/>
    <w:rsid w:val="0094142D"/>
    <w:rsid w:val="009605E6"/>
    <w:rsid w:val="00990C23"/>
    <w:rsid w:val="00992127"/>
    <w:rsid w:val="009A0E3B"/>
    <w:rsid w:val="009C01BC"/>
    <w:rsid w:val="00A16C76"/>
    <w:rsid w:val="00A33577"/>
    <w:rsid w:val="00A43CCE"/>
    <w:rsid w:val="00A70FDA"/>
    <w:rsid w:val="00A7173B"/>
    <w:rsid w:val="00A72C18"/>
    <w:rsid w:val="00A921FC"/>
    <w:rsid w:val="00AB3FAC"/>
    <w:rsid w:val="00AC0AF5"/>
    <w:rsid w:val="00B0521D"/>
    <w:rsid w:val="00B53410"/>
    <w:rsid w:val="00B61540"/>
    <w:rsid w:val="00B82A27"/>
    <w:rsid w:val="00B96C85"/>
    <w:rsid w:val="00BF4B6F"/>
    <w:rsid w:val="00C01298"/>
    <w:rsid w:val="00C0133E"/>
    <w:rsid w:val="00C12211"/>
    <w:rsid w:val="00C12259"/>
    <w:rsid w:val="00C17B98"/>
    <w:rsid w:val="00C30ACE"/>
    <w:rsid w:val="00CA70B6"/>
    <w:rsid w:val="00D005F7"/>
    <w:rsid w:val="00D0420A"/>
    <w:rsid w:val="00D55A34"/>
    <w:rsid w:val="00D8005E"/>
    <w:rsid w:val="00DB0016"/>
    <w:rsid w:val="00DE0BAB"/>
    <w:rsid w:val="00DE0BF3"/>
    <w:rsid w:val="00DE2DC3"/>
    <w:rsid w:val="00E15641"/>
    <w:rsid w:val="00E2494C"/>
    <w:rsid w:val="00E32059"/>
    <w:rsid w:val="00E53047"/>
    <w:rsid w:val="00E74C50"/>
    <w:rsid w:val="00EA1B01"/>
    <w:rsid w:val="00EA2689"/>
    <w:rsid w:val="00EB3CBC"/>
    <w:rsid w:val="00EE06AF"/>
    <w:rsid w:val="00F10CD0"/>
    <w:rsid w:val="00F23D79"/>
    <w:rsid w:val="00F351E0"/>
    <w:rsid w:val="00F37040"/>
    <w:rsid w:val="00F967FD"/>
    <w:rsid w:val="00F9728F"/>
    <w:rsid w:val="00F97432"/>
    <w:rsid w:val="00FB1788"/>
    <w:rsid w:val="00FC03D7"/>
    <w:rsid w:val="00FD6E9D"/>
    <w:rsid w:val="00FF16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EDF46"/>
  <w15:chartTrackingRefBased/>
  <w15:docId w15:val="{B7550384-BD71-4E89-8D75-D56BD2DD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56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656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656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56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56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56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56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56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56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56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56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56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56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56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56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56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56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56D8"/>
    <w:rPr>
      <w:rFonts w:eastAsiaTheme="majorEastAsia" w:cstheme="majorBidi"/>
      <w:color w:val="272727" w:themeColor="text1" w:themeTint="D8"/>
    </w:rPr>
  </w:style>
  <w:style w:type="paragraph" w:styleId="Titel">
    <w:name w:val="Title"/>
    <w:basedOn w:val="Standaard"/>
    <w:next w:val="Standaard"/>
    <w:link w:val="TitelChar"/>
    <w:uiPriority w:val="10"/>
    <w:qFormat/>
    <w:rsid w:val="00665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56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56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56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56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56D8"/>
    <w:rPr>
      <w:i/>
      <w:iCs/>
      <w:color w:val="404040" w:themeColor="text1" w:themeTint="BF"/>
    </w:rPr>
  </w:style>
  <w:style w:type="paragraph" w:styleId="Lijstalinea">
    <w:name w:val="List Paragraph"/>
    <w:basedOn w:val="Standaard"/>
    <w:uiPriority w:val="34"/>
    <w:qFormat/>
    <w:rsid w:val="006656D8"/>
    <w:pPr>
      <w:ind w:left="720"/>
      <w:contextualSpacing/>
    </w:pPr>
  </w:style>
  <w:style w:type="character" w:styleId="Intensievebenadrukking">
    <w:name w:val="Intense Emphasis"/>
    <w:basedOn w:val="Standaardalinea-lettertype"/>
    <w:uiPriority w:val="21"/>
    <w:qFormat/>
    <w:rsid w:val="006656D8"/>
    <w:rPr>
      <w:i/>
      <w:iCs/>
      <w:color w:val="0F4761" w:themeColor="accent1" w:themeShade="BF"/>
    </w:rPr>
  </w:style>
  <w:style w:type="paragraph" w:styleId="Duidelijkcitaat">
    <w:name w:val="Intense Quote"/>
    <w:basedOn w:val="Standaard"/>
    <w:next w:val="Standaard"/>
    <w:link w:val="DuidelijkcitaatChar"/>
    <w:uiPriority w:val="30"/>
    <w:qFormat/>
    <w:rsid w:val="00665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56D8"/>
    <w:rPr>
      <w:i/>
      <w:iCs/>
      <w:color w:val="0F4761" w:themeColor="accent1" w:themeShade="BF"/>
    </w:rPr>
  </w:style>
  <w:style w:type="character" w:styleId="Intensieveverwijzing">
    <w:name w:val="Intense Reference"/>
    <w:basedOn w:val="Standaardalinea-lettertype"/>
    <w:uiPriority w:val="32"/>
    <w:qFormat/>
    <w:rsid w:val="006656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517</TotalTime>
  <Pages>1</Pages>
  <Words>446</Words>
  <Characters>2459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Decuyper Sibylle</dc:creator>
  <cp:keywords/>
  <dc:description/>
  <cp:lastModifiedBy>Decuyper Sibylle</cp:lastModifiedBy>
  <cp:revision>89</cp:revision>
  <dcterms:created xsi:type="dcterms:W3CDTF">2025-10-27T08:18:00Z</dcterms:created>
  <dcterms:modified xsi:type="dcterms:W3CDTF">2026-07-15T08:24:00Z</dcterms:modified>
</cp:coreProperties>
</file>